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SETI "Horn of Plenty" Flare Angle Calculations</w:t>
      </w:r>
    </w:p>
    <w:p>
      <w:r>
        <w:rPr>
          <w:b/>
        </w:rPr>
        <w:t>Assumed typical dimensions:</w:t>
        <w:br/>
      </w:r>
      <w:r>
        <w:t>Horn length L = 1.22 m</w:t>
        <w:br/>
      </w:r>
      <w:r>
        <w:t>Aperture width A = 0.91 m</w:t>
        <w:br/>
      </w:r>
      <w:r>
        <w:t>WR-650 throat width a = 0.165 m</w:t>
        <w:br/>
      </w:r>
    </w:p>
    <w:p>
      <w:pPr>
        <w:pStyle w:val="Heading2"/>
      </w:pPr>
      <w:r>
        <w:t>Nominal Flare Angle</w:t>
      </w:r>
    </w:p>
    <w:p>
      <w:r>
        <w:t>Half-angle formula:</w:t>
      </w:r>
    </w:p>
    <w:p>
      <w:r>
        <w:t>α = arctan((A − a) / (2L))</w:t>
      </w:r>
    </w:p>
    <w:p>
      <w:r>
        <w:t>Substituting values:</w:t>
      </w:r>
    </w:p>
    <w:p>
      <w:r>
        <w:t>α = arctan((0.91 − 0.165) / (2 × 1.22))</w:t>
      </w:r>
    </w:p>
    <w:p>
      <w:r>
        <w:t>α = arctan(0.745 / 2.44)</w:t>
      </w:r>
    </w:p>
    <w:p>
      <w:r>
        <w:t>α ≈ 16.97°</w:t>
      </w:r>
    </w:p>
    <w:p>
      <w:r>
        <w:t>Included flare angle = 2α ≈ 33.94°</w:t>
      </w:r>
    </w:p>
    <w:p>
      <w:pPr>
        <w:pStyle w:val="Heading2"/>
      </w:pPr>
      <w:r>
        <w:t>With Additional 1 m Extension</w:t>
      </w:r>
    </w:p>
    <w:p>
      <w:r>
        <w:t>New horn length L₂ = 2.22 m</w:t>
      </w:r>
    </w:p>
    <w:p>
      <w:r>
        <w:t>α₂ = arctan((0.91 − 0.165) / (2 × 2.22))</w:t>
      </w:r>
    </w:p>
    <w:p>
      <w:r>
        <w:t>α₂ = arctan(0.745 / 4.44)</w:t>
      </w:r>
    </w:p>
    <w:p>
      <w:r>
        <w:t>α₂ ≈ 9.53°</w:t>
      </w:r>
    </w:p>
    <w:p>
      <w:r>
        <w:t>Included flare angle = 2α₂ ≈ 19.06°</w:t>
      </w:r>
    </w:p>
    <w:p>
      <w:pPr>
        <w:pStyle w:val="Heading2"/>
      </w:pPr>
      <w:r>
        <w:t>Practical Tolerance</w:t>
      </w:r>
    </w:p>
    <w:p>
      <w:r>
        <w:t>For amateur hydrogen-line horns, a practical build tolerance is approximately ±10–15% in flare angle before gain ripple and impedance mismatch become noticeable.</w:t>
      </w:r>
    </w:p>
    <w:p>
      <w:r>
        <w:t>Therefore:</w:t>
      </w:r>
    </w:p>
    <w:p>
      <w:r>
        <w:t>Original horn acceptable half-angle range: about 15° to 19°</w:t>
      </w:r>
    </w:p>
    <w:p>
      <w:r>
        <w:t>Original horn acceptable included angle range: about 30° to 38°</w:t>
      </w:r>
    </w:p>
    <w:p>
      <w:r>
        <w:t>Extended horn acceptable half-angle range: about 8.5° to 10.5°</w:t>
      </w:r>
    </w:p>
    <w:p>
      <w:r>
        <w:t>Extended horn acceptable included angle range: about 17° to 21°</w:t>
      </w:r>
    </w:p>
    <w:p>
      <w:pPr>
        <w:pStyle w:val="Heading2"/>
      </w:pPr>
      <w:r>
        <w:t>Notes</w:t>
      </w:r>
    </w:p>
    <w:p>
      <w:r>
        <w:t>These tolerances are practical engineering limits for hydrogen-line observing at 1420 MHz. Larger deviations mainly increase sidelobes and standing-wave ripple rather than completely preventing reception.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